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C8" w:rsidRDefault="007E2BD7" w:rsidP="00D85FC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Қылмыстан сақтандыру пәні</w:t>
      </w:r>
      <w:r w:rsidR="00D85F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методикалық нұсқаулық</w:t>
      </w:r>
    </w:p>
    <w:p w:rsidR="00D85FC8" w:rsidRDefault="00D85FC8" w:rsidP="00D85FC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5862"/>
        <w:gridCol w:w="857"/>
        <w:gridCol w:w="2434"/>
      </w:tblGrid>
      <w:tr w:rsidR="00D85FC8" w:rsidRPr="007E2BD7" w:rsidTr="00CF2D0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C8" w:rsidRDefault="00D85F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Апта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C8" w:rsidRDefault="00D85F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Тақырыптың аталуы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C8" w:rsidRDefault="00D85F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Сағат саны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B8" w:rsidRDefault="00B720DF" w:rsidP="000F6BB8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Мақсаттары мен міндеттері:</w:t>
            </w:r>
            <w:r w:rsidR="000F6BB8">
              <w:rPr>
                <w:rFonts w:ascii="Times New Roman" w:hAnsi="Times New Roman" w:cs="Times New Roman"/>
                <w:lang w:val="kk-KZ"/>
              </w:rPr>
              <w:t xml:space="preserve"> Қоғамдық қауіпсіздік пен қоғамдық тәртіпке және басқару тәртібіне қарсы қылмыстарды саралау  сұрақтары бойынша студенттерге жан-жақты білім беру.</w:t>
            </w:r>
          </w:p>
          <w:p w:rsidR="00D85FC8" w:rsidRDefault="00D85FC8" w:rsidP="000F6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D85FC8" w:rsidTr="00D85FC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C8" w:rsidRDefault="00D85F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1 Модуль  </w:t>
            </w:r>
          </w:p>
        </w:tc>
      </w:tr>
      <w:tr w:rsidR="00CF2D03" w:rsidTr="00CF2D03">
        <w:trPr>
          <w:trHeight w:val="344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Pr="00CF2D03" w:rsidRDefault="00CF2D03" w:rsidP="00CF2D0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CF2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  «ҚР қазіргі қылмыстық саясатының түсінігі мен негізгі бағыттары»  </w:t>
            </w:r>
            <w:r w:rsidRPr="00CF2D0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(Кіріспе дәріс)</w:t>
            </w:r>
          </w:p>
          <w:p w:rsidR="00CF2D03" w:rsidRPr="00CF2D03" w:rsidRDefault="00CF2D03" w:rsidP="00CF2D0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 w:rsidP="00C36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ұсынылатын әдебиеттер:</w:t>
            </w:r>
          </w:p>
        </w:tc>
      </w:tr>
      <w:tr w:rsidR="00CF2D03" w:rsidTr="00CF2D03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 семинар сабақ.</w:t>
            </w:r>
          </w:p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қазіргі қылмыстық саясатының түсінігі мен негізгі бағыттары бойынша тапсырмаларды шешу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 w:rsidP="00CF2D0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Уголовное право. Часть Особенная.  Учебник. 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2003 г. 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257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 саясаттың субъектілері және олардың атқаратын қызметтері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 семинар сабақ.</w:t>
            </w:r>
          </w:p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 саясаттың субъектілері және олардың атқаратын қызметтері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 w:rsidP="00CF2D0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Ответственность за корыстные преступления против собственности. М., 2000г.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257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3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саясат  – жеке тұлға құқығының кепілдігі ретінде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 семинар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Қылмыстық саясат  – жеке тұлға құқығының кепілдігі ретінде.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 w:rsidP="00CF2D03">
            <w:pPr>
              <w:pStyle w:val="2"/>
              <w:numPr>
                <w:ilvl w:val="0"/>
                <w:numId w:val="5"/>
              </w:numPr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F2D03">
              <w:rPr>
                <w:sz w:val="24"/>
                <w:szCs w:val="24"/>
                <w:lang w:val="kk-KZ"/>
              </w:rPr>
              <w:t xml:space="preserve">О.Н. Тлепбергенов. Қазақстан Республикасының қылмыстан </w:t>
            </w:r>
            <w:r w:rsidRPr="00CF2D03">
              <w:rPr>
                <w:sz w:val="24"/>
                <w:szCs w:val="24"/>
                <w:lang w:val="kk-KZ"/>
              </w:rPr>
              <w:lastRenderedPageBreak/>
              <w:t xml:space="preserve">сақтандыру саясаты. </w:t>
            </w:r>
            <w:r>
              <w:rPr>
                <w:sz w:val="24"/>
                <w:szCs w:val="24"/>
              </w:rPr>
              <w:t xml:space="preserve">Монография. </w:t>
            </w:r>
            <w:proofErr w:type="spellStart"/>
            <w:r>
              <w:rPr>
                <w:sz w:val="24"/>
                <w:szCs w:val="24"/>
              </w:rPr>
              <w:t>Алматы</w:t>
            </w:r>
            <w:proofErr w:type="spellEnd"/>
            <w:r>
              <w:rPr>
                <w:sz w:val="24"/>
                <w:szCs w:val="24"/>
              </w:rPr>
              <w:t>. ТОО «</w:t>
            </w:r>
            <w:proofErr w:type="spellStart"/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қ−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>ағыл</w:t>
            </w:r>
            <w:proofErr w:type="spellEnd"/>
            <w:r>
              <w:rPr>
                <w:sz w:val="24"/>
                <w:szCs w:val="24"/>
              </w:rPr>
              <w:t>» 2013. – 204 б.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pStyle w:val="2"/>
              <w:spacing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1 МОӨЖ  </w:t>
            </w:r>
            <w:r>
              <w:rPr>
                <w:sz w:val="24"/>
                <w:szCs w:val="24"/>
                <w:lang w:val="kk-KZ"/>
              </w:rPr>
              <w:t xml:space="preserve">Қазақстан  Республикасы Президентінің  2009  жылғы  28  тамыздағы «Қазақстан  Республикасының  2010-2020  жылдарға  арналған Құқықтық  саясатының  тұжырымдамасын талқылау  </w:t>
            </w:r>
            <w:r>
              <w:rPr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Тұлғалық-бағдарлық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 апта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242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Қылмыстық саясатты құқықтық реттеудің қағидалары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(Өзекті дәріс)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 семинар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Қылмыстық саясатты құқықтық реттеудің қағидалары</w:t>
            </w:r>
          </w:p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FC" w:rsidRDefault="004F48FC" w:rsidP="004F48FC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В.И. Противодействие легализации доходов от преступной деятельности: правовое регулирование, уголовная ответственность, оперативно-розыскные мероприятия и международное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сотрудинчество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центр Пресс, 2002г.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206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5 дәріс.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да жүргізіліп жатқан құқықтық реформалар барысы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семинар сабақ.</w:t>
            </w:r>
          </w:p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да жүргізіліп жатқан құқықтық реформалар барысы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FC" w:rsidRPr="004F48FC" w:rsidRDefault="004F48FC" w:rsidP="004F48FC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Алауханов Е.О., Турсынбаев Д.Е. Борьба с коррупцией в государственных органах Республики Казахстан: учебное пособие / Под ред. Е.О. Алауханова. – </w:t>
            </w:r>
            <w:r w:rsidRPr="004F4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Алматы: КазАТК, 2008. - 280 с.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2 МО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>Ө</w:t>
            </w:r>
            <w:r>
              <w:rPr>
                <w:rFonts w:ascii="Calibri" w:hAnsi="Calibri" w:cs="Calibri"/>
                <w:sz w:val="24"/>
                <w:szCs w:val="24"/>
                <w:lang w:val="kk-KZ" w:eastAsia="en-US"/>
              </w:rPr>
              <w:t>Ж.</w:t>
            </w:r>
            <w:r>
              <w:rPr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«Қылмыс және қылмыстық саясат» тақырыбында эссе жазу</w:t>
            </w:r>
          </w:p>
          <w:p w:rsidR="00CF2D03" w:rsidRDefault="00CF2D03">
            <w:pPr>
              <w:pStyle w:val="1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Тұлғалық-бағдарлық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апта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584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pStyle w:val="a5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6 дәріс.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Қылмыстық, қылмыстық іс жүргізу, қылмыстық атқару кодекстерінің жаңа нұсқалары туралы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>(Ақпараттық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RPr="007E2BD7" w:rsidTr="00CF2D03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семинар сабақ.</w:t>
            </w:r>
          </w:p>
          <w:p w:rsidR="00CF2D03" w:rsidRDefault="00CF2D03">
            <w:pPr>
              <w:pStyle w:val="a5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Қылмыстық, қылмыстық іс жүргізу, қылмыстық атқару кодекстерінің жаңа нұсқаларын талқылау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F" w:rsidRPr="004F48FC" w:rsidRDefault="00AD317F" w:rsidP="00AD317F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6.Алауханов Е.  Қылмыстан қорғануға бола ма? – Алматы: «Қазығұрт» баспасы,  2005. - 144 б.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7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Қылмыстан сақтандыру – қылмыстық саясаттың құрамдас бөлігі ретінде</w:t>
            </w:r>
          </w:p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RPr="007E2BD7" w:rsidTr="00CF2D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 семинар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Қылмыстан сақтандыру – қылмыстық саясаттың құрамдас бөлігі ретінде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F" w:rsidRDefault="00AD317F" w:rsidP="00AD317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Әпенов С.М.  Қылмысты  квалификациялаудың  ғылыми негіздері: оқулық. -  Алматы: «Заң әдебиеті», 2006. -  332 б.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 МОӨЖ.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қылмыстан сақтандыру»  тақырыбы бойынша пікірталас</w:t>
            </w:r>
          </w:p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 апта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Конспект тексеру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7 апта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1 Аралық бақылау </w:t>
            </w:r>
          </w:p>
          <w:p w:rsidR="00CF2D03" w:rsidRDefault="00CF2D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Реферат, жеке жоба, топтық жоба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7 апта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Балл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</w:pPr>
          </w:p>
        </w:tc>
      </w:tr>
      <w:tr w:rsidR="00CF2D03" w:rsidTr="00D85FC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CF2D03" w:rsidTr="00CF2D03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8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 мен құқықтық білімді беруді дамытудың  маңызы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RPr="007E2BD7" w:rsidTr="00CF2D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 семинар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Құқықтық тәрбие мен құқықтық білімді беруді дамытудың  маңызы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F" w:rsidRPr="004F48FC" w:rsidRDefault="00AD317F" w:rsidP="00AD317F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6.Алауханов Е.  Қылмыстан қорғануға бола ма? – Алматы: «Қазығұрт» баспасы,  2005. - 144 б.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9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саясатты жүзеге асыру кезінде негізгі атқарылатын жұмыстар: әлеуметтік қолдау, құқық қорғау жүйесін реформалау, қылмыстық заңды дамыту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(Ақпараттық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 семинар сабақ.</w:t>
            </w:r>
          </w:p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саясатты жүзеге асыру кезінде негізгі атқарылатын жұмыстар: әлеуметтік қолдау, құқық қорғау жүйесін реформалау, қылмыстық заңды дамыту туралы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F" w:rsidRDefault="00AD317F" w:rsidP="00AD317F">
            <w:pPr>
              <w:shd w:val="clear" w:color="auto" w:fill="FFFFFF"/>
              <w:tabs>
                <w:tab w:val="left" w:pos="619"/>
              </w:tabs>
              <w:spacing w:line="324" w:lineRule="exact"/>
              <w:ind w:right="7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преступности: традиционные и нетрадиционные подходы.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Российская криминологическая ассоциация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2003.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С.298</w:t>
            </w:r>
          </w:p>
          <w:p w:rsidR="00CF2D03" w:rsidRPr="00AD317F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D03" w:rsidTr="00CF2D03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 МОӨЖ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заңнаманы дамыту» тақырыбында презентация дайындау, халық арасында әлеуметтік сауалнама жүргізіп қорытынды беру    (Топқа бөліну арқылы жобалық жұмыс)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 апта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pStyle w:val="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2D03" w:rsidTr="00CF2D03">
        <w:trPr>
          <w:trHeight w:val="566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дәріс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дағы қазіргі қылмыстық саясатты жүзеге асырудағы кедергілер мен кемшіліктер</w:t>
            </w:r>
          </w:p>
          <w:p w:rsidR="00CF2D03" w:rsidRDefault="00CF2D03">
            <w:pPr>
              <w:pStyle w:val="a5"/>
              <w:spacing w:line="276" w:lineRule="auto"/>
              <w:rPr>
                <w:lang w:val="kk-KZ"/>
              </w:rPr>
            </w:pPr>
            <w:r>
              <w:rPr>
                <w:lang w:val="kk-KZ" w:eastAsia="ko-KR"/>
              </w:rPr>
              <w:t xml:space="preserve"> 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RPr="007E2BD7" w:rsidTr="00CF2D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семинар сабақ. 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дағы қазіргі қылмыстық саясатты жүзеге асырудағы кедергілер мен кемшіліктер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F" w:rsidRPr="00AD317F" w:rsidRDefault="00AD317F" w:rsidP="00AD317F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Алауханов Е.О. Сыбайлас жемқорлықпен күрес: теория және практика: оқулық. - Алматы: Заң әдебиеті, 2009. - 240 б.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11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«Жеке өмірге қолсұғылмаушылықты қамтамасыз етудегі қылмыстық саясаттың ролі»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  семинар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«Жеке өмірге қолсұғылмаушылықты қамтамасыз етудегі қылмыстық саясаттың ролі»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F" w:rsidRDefault="00AD317F" w:rsidP="00AD317F">
            <w:pPr>
              <w:shd w:val="clear" w:color="auto" w:fill="FFFFFF"/>
              <w:tabs>
                <w:tab w:val="left" w:pos="619"/>
              </w:tabs>
              <w:spacing w:line="324" w:lineRule="exact"/>
              <w:ind w:right="7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преступности: традиционные и нетрадиционные подходы.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Российская криминологическая ассоциация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2003.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С.298</w:t>
            </w:r>
          </w:p>
          <w:p w:rsidR="00CF2D03" w:rsidRPr="00AD317F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D03" w:rsidTr="00CF2D03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5 МОӨЖ.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1984 жылы 19 желтоқсанда БҰҰ БА қабылдаған « Азаптауға, қорлауға және адамгершілікке жат тәсілдер арқылы жазалауға қарсы» Конвенциясымен танысу</w:t>
            </w:r>
          </w:p>
          <w:p w:rsidR="00CF2D03" w:rsidRDefault="00CF2D03" w:rsidP="003F22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құқықтарының жалпыға ортақ Декларациясы. БҰҰ БА 1948 ж. 10 желтоқсан</w:t>
            </w:r>
          </w:p>
          <w:p w:rsidR="00CF2D03" w:rsidRDefault="00CF2D03" w:rsidP="003F22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Азаматтық және саяси құқықтар туралы халықаралық пакті (Нью-Йорк, 1966 ж. 16 желтоқсан). БҰҰ БА танысу</w:t>
            </w:r>
          </w:p>
          <w:p w:rsidR="00CF2D03" w:rsidRDefault="00CF2D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Тұлғалық-бағдарлық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pStyle w:val="2"/>
              <w:ind w:right="-109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11 апта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pStyle w:val="2"/>
              <w:jc w:val="center"/>
              <w:rPr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құқықтарын қамтамасыз  ету  және қылмыстық саясат </w:t>
            </w:r>
          </w:p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(Ақпараттық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 семинар сабақ.</w:t>
            </w:r>
          </w:p>
          <w:p w:rsidR="00CF2D03" w:rsidRDefault="00CF2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құқықтарын қамтамасыз  ету  және қылмыстық саясат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F" w:rsidRDefault="00AD317F" w:rsidP="00AD317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9" w:line="317" w:lineRule="exact"/>
              <w:ind w:right="72" w:firstLine="567"/>
              <w:jc w:val="both"/>
              <w:rPr>
                <w:rFonts w:ascii="Times New Roman" w:hAnsi="Times New Roman" w:cs="Times New Roman"/>
                <w:noProof/>
                <w:spacing w:val="-11"/>
                <w:sz w:val="24"/>
                <w:szCs w:val="24"/>
              </w:rPr>
            </w:pPr>
            <w:r w:rsidRPr="00AD31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Қазақстан Республикасының Қылмыстық құқығы: Жалпы бөлім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: о</w:t>
            </w:r>
            <w:r w:rsidRPr="00AD31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қулық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 </w:t>
            </w:r>
            <w:r w:rsidRPr="00AD31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Алматы: Жеті Жарғы, 2001. - 272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13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13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қазіргі қылмыстық саясатының негізгі мәселелерін шешу жолдары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 семинар сабақ.</w:t>
            </w:r>
          </w:p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ҚР қазіргі қылмыстық саясатының негізгі мәселелерін шешу жолдары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F" w:rsidRDefault="00AD317F" w:rsidP="00AD317F">
            <w:pPr>
              <w:shd w:val="clear" w:color="auto" w:fill="FFFFFF"/>
              <w:tabs>
                <w:tab w:val="left" w:pos="569"/>
              </w:tabs>
              <w:spacing w:line="317" w:lineRule="exact"/>
              <w:ind w:right="8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Қазақстан Республикасының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Қылмыстық Кодексіне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Түсінік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ЖШС «Издательство Норм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- 648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pStyle w:val="a3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6 СОӨЖ </w:t>
            </w:r>
            <w:r>
              <w:rPr>
                <w:sz w:val="24"/>
                <w:szCs w:val="24"/>
                <w:lang w:val="kk-KZ"/>
              </w:rPr>
              <w:t>Қылмыстық, қылмыстық іс жүргізу, қылмыстық атқару кодекстерінің жаңа нұсқалары туралы ой алмасу (реферат)</w:t>
            </w:r>
            <w:r>
              <w:rPr>
                <w:sz w:val="24"/>
                <w:szCs w:val="24"/>
                <w:lang w:val="kk-KZ" w:eastAsia="en-US"/>
              </w:rPr>
              <w:t xml:space="preserve"> Тұлғалық-бағдарлық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 апта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14  дәріс. Қазақстандағы қылмыстық жағдай: құқықтық реформа, қылмыстық заңнаманы дамыту мәселелері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 семинар Қазақстандағы қылмыстық жағдай: құқықтық реформа, қылмыстық заңнаманы дамыту мәселелері (зертханалық) сабақ.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F" w:rsidRDefault="00AD317F" w:rsidP="00AD317F">
            <w:pPr>
              <w:shd w:val="clear" w:color="auto" w:fill="FFFFFF"/>
              <w:tabs>
                <w:tab w:val="left" w:pos="619"/>
              </w:tabs>
              <w:spacing w:line="324" w:lineRule="exact"/>
              <w:ind w:right="7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преступности: традиционные и нетрадиционные подходы.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Российская криминологическая ассоциация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2003.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С.298</w:t>
            </w:r>
          </w:p>
          <w:p w:rsidR="00CF2D03" w:rsidRPr="00AD317F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D03" w:rsidTr="00CF2D03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shd w:val="clear" w:color="auto" w:fill="FFFFFF"/>
              <w:spacing w:line="238" w:lineRule="exact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15  дәріс. Қылмыстық саясаттың негізгі мәселелері мен құқықтық реформалардың  жүргізілу сұрақтары бойынша қорытынды дәріс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F2D03" w:rsidTr="00CF2D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03" w:rsidRDefault="00CF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 семинар сабақ.</w:t>
            </w:r>
          </w:p>
          <w:p w:rsidR="00CF2D03" w:rsidRDefault="00CF2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Қылмыстық саясаттың негізгі мәселелері мен құқықтық реформалардың  жүргізілу сұрақтары бойынша пікір алмасу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03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F" w:rsidRDefault="00AD317F" w:rsidP="00AD317F">
            <w:pPr>
              <w:shd w:val="clear" w:color="auto" w:fill="FFFFFF"/>
              <w:tabs>
                <w:tab w:val="left" w:pos="619"/>
              </w:tabs>
              <w:spacing w:line="324" w:lineRule="exact"/>
              <w:ind w:right="7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преступности: традиционные и нетрадиционные подходы.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Российская криминологическая ассоциация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2003.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С.298</w:t>
            </w:r>
          </w:p>
          <w:p w:rsidR="00CF2D03" w:rsidRPr="00AD317F" w:rsidRDefault="00CF2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85FC8" w:rsidRDefault="00D85FC8" w:rsidP="00D85FC8">
      <w:pPr>
        <w:rPr>
          <w:rFonts w:ascii="Times New Roman" w:hAnsi="Times New Roman" w:cs="Times New Roman"/>
        </w:rPr>
      </w:pPr>
    </w:p>
    <w:sectPr w:rsidR="00D85FC8" w:rsidSect="0068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451"/>
    <w:multiLevelType w:val="hybridMultilevel"/>
    <w:tmpl w:val="C0589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D648A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171D72E8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17B36720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190E6927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29CE0361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41A21BA3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5556128F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5E4E1BF7"/>
    <w:multiLevelType w:val="hybridMultilevel"/>
    <w:tmpl w:val="991AF240"/>
    <w:lvl w:ilvl="0" w:tplc="AE186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C53E1"/>
    <w:multiLevelType w:val="multilevel"/>
    <w:tmpl w:val="5D7CF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85FC8"/>
    <w:rsid w:val="000F6BB8"/>
    <w:rsid w:val="002102CC"/>
    <w:rsid w:val="002B160F"/>
    <w:rsid w:val="004F48FC"/>
    <w:rsid w:val="00683D46"/>
    <w:rsid w:val="007A14C6"/>
    <w:rsid w:val="007E2BD7"/>
    <w:rsid w:val="00AD317F"/>
    <w:rsid w:val="00AD318D"/>
    <w:rsid w:val="00B720DF"/>
    <w:rsid w:val="00CF2D03"/>
    <w:rsid w:val="00D8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D85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D85FC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D85F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D85FC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">
    <w:name w:val="Body Text 2"/>
    <w:basedOn w:val="a"/>
    <w:link w:val="20"/>
    <w:unhideWhenUsed/>
    <w:rsid w:val="00D85FC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85FC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D85F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qFormat/>
    <w:rsid w:val="00CF2D03"/>
    <w:pPr>
      <w:ind w:left="720"/>
      <w:contextualSpacing/>
    </w:pPr>
    <w:rPr>
      <w:rFonts w:eastAsiaTheme="minorHAnsi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0F6B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6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960</Words>
  <Characters>5472</Characters>
  <Application>Microsoft Office Word</Application>
  <DocSecurity>0</DocSecurity>
  <Lines>45</Lines>
  <Paragraphs>12</Paragraphs>
  <ScaleCrop>false</ScaleCrop>
  <Company>Home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2004-01-31T18:22:00Z</dcterms:created>
  <dcterms:modified xsi:type="dcterms:W3CDTF">2004-01-31T18:37:00Z</dcterms:modified>
</cp:coreProperties>
</file>